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5" w:rsidRPr="00FA5490" w:rsidRDefault="00C9004C" w:rsidP="00987335">
      <w:pPr>
        <w:spacing w:after="0"/>
        <w:rPr>
          <w:b/>
          <w:sz w:val="28"/>
          <w:szCs w:val="28"/>
        </w:rPr>
      </w:pPr>
      <w:r w:rsidRPr="00FA5490">
        <w:rPr>
          <w:b/>
          <w:sz w:val="28"/>
          <w:szCs w:val="28"/>
        </w:rPr>
        <w:t xml:space="preserve">                </w:t>
      </w:r>
      <w:r w:rsidR="00987335" w:rsidRPr="00FA5490">
        <w:rPr>
          <w:b/>
          <w:sz w:val="28"/>
          <w:szCs w:val="28"/>
        </w:rPr>
        <w:t>Описание основной образовательной программы (ФГОС</w:t>
      </w:r>
      <w:r w:rsidRPr="00FA5490">
        <w:rPr>
          <w:b/>
          <w:sz w:val="28"/>
          <w:szCs w:val="28"/>
        </w:rPr>
        <w:t xml:space="preserve"> ООО</w:t>
      </w:r>
      <w:r w:rsidR="00987335" w:rsidRPr="00FA5490">
        <w:rPr>
          <w:b/>
          <w:sz w:val="28"/>
          <w:szCs w:val="28"/>
        </w:rPr>
        <w:t>)</w:t>
      </w:r>
      <w:r w:rsidRPr="00FA5490">
        <w:rPr>
          <w:b/>
          <w:sz w:val="28"/>
          <w:szCs w:val="28"/>
        </w:rPr>
        <w:t>.</w:t>
      </w:r>
    </w:p>
    <w:p w:rsidR="00C9004C" w:rsidRPr="00987335" w:rsidRDefault="00C9004C" w:rsidP="00987335">
      <w:pPr>
        <w:spacing w:after="0"/>
        <w:rPr>
          <w:b/>
        </w:rPr>
      </w:pPr>
    </w:p>
    <w:p w:rsidR="00381F72" w:rsidRPr="00381F72" w:rsidRDefault="00381F72" w:rsidP="00381F72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</w:t>
      </w: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организацию образовательного процесса на ступени основного общего</w:t>
      </w: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МБОУ «Архангельская СОШ им. Героя Советского Союза Краснова В.М.» ,</w:t>
      </w: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связи с этим  ставит следующие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F72" w:rsidRDefault="00381F72" w:rsidP="0085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F72" w:rsidRDefault="00381F72" w:rsidP="008537E3">
      <w:pPr>
        <w:spacing w:after="0" w:line="360" w:lineRule="auto"/>
        <w:ind w:firstLine="454"/>
        <w:jc w:val="both"/>
        <w:rPr>
          <w:rStyle w:val="Zag11"/>
          <w:rFonts w:eastAsia="@Arial Unicode MS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81F72" w:rsidRDefault="00381F72" w:rsidP="008537E3">
      <w:pPr>
        <w:spacing w:line="360" w:lineRule="auto"/>
        <w:ind w:firstLine="454"/>
        <w:jc w:val="both"/>
        <w:rPr>
          <w:rFonts w:eastAsia="Calibri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381F72" w:rsidRDefault="00381F72" w:rsidP="008537E3">
      <w:pPr>
        <w:spacing w:after="0" w:line="360" w:lineRule="auto"/>
        <w:ind w:firstLine="360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Достижение поставленных целей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при разработке и реализации образовательным учреждением 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</w:t>
      </w:r>
      <w:r w:rsidR="00235DF6">
        <w:rPr>
          <w:rFonts w:ascii="Times New Roman" w:hAnsi="Times New Roman" w:cs="Times New Roman"/>
          <w:sz w:val="24"/>
          <w:szCs w:val="24"/>
        </w:rPr>
        <w:t>оспитательного потенциала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81F72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B3868" w:rsidRDefault="00381F72" w:rsidP="008537E3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— 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2B3868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2B3868">
        <w:rPr>
          <w:rFonts w:ascii="Times New Roman" w:hAnsi="Times New Roman" w:cs="Times New Roman"/>
          <w:b/>
          <w:sz w:val="24"/>
          <w:szCs w:val="24"/>
        </w:rPr>
        <w:t xml:space="preserve"> подход,</w:t>
      </w:r>
      <w:r w:rsidRPr="002B3868">
        <w:rPr>
          <w:rFonts w:ascii="Times New Roman" w:hAnsi="Times New Roman" w:cs="Times New Roman"/>
          <w:sz w:val="24"/>
          <w:szCs w:val="24"/>
        </w:rPr>
        <w:t xml:space="preserve"> который предполагает: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2B3868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2B3868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68" w:rsidRPr="00FA5490" w:rsidRDefault="002B3868" w:rsidP="00853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 xml:space="preserve">Образовательная программа выполняет следующие </w:t>
      </w:r>
      <w:r w:rsidRPr="002B3868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-         структурирует содержание основного общего образования в единстве всех его составляющих компонентов – содержательных, методологических, культурологических, организационных;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-         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lastRenderedPageBreak/>
        <w:t>-         определяет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 w:rsidR="002B3868" w:rsidRPr="002B3868" w:rsidRDefault="002B3868" w:rsidP="0085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68">
        <w:rPr>
          <w:rFonts w:ascii="Times New Roman" w:hAnsi="Times New Roman" w:cs="Times New Roman"/>
          <w:sz w:val="24"/>
          <w:szCs w:val="24"/>
        </w:rPr>
        <w:t>-         определяет ресурсы эффективности образовательного процесса: уровень профессионально-педагогической подготовки коллектива, состояние образовательной среды школы, уровень методической обеспеченности образовательного процесса, степень информатизации образовательного процесса.</w:t>
      </w:r>
    </w:p>
    <w:p w:rsidR="00235DF6" w:rsidRPr="002B3868" w:rsidRDefault="00381F72" w:rsidP="008537E3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38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Образовательная программа предназначена для удовлетворения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образовательных</w:t>
      </w:r>
      <w:proofErr w:type="gramEnd"/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потребностей и потребностей духовного развития человека подросткового школьного </w:t>
      </w:r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возраста и </w:t>
      </w:r>
      <w:proofErr w:type="gramStart"/>
      <w:r w:rsidRPr="00FA5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направлена</w:t>
      </w:r>
      <w:proofErr w:type="gramEnd"/>
      <w:r w:rsidRPr="00FA5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на предоставление возможностей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381F72" w:rsidRDefault="00381F72" w:rsidP="008537E3">
      <w:pPr>
        <w:keepNext/>
        <w:tabs>
          <w:tab w:val="num" w:pos="0"/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81F72" w:rsidRDefault="00381F72" w:rsidP="008537E3">
      <w:pPr>
        <w:pStyle w:val="a3"/>
        <w:numPr>
          <w:ilvl w:val="0"/>
          <w:numId w:val="2"/>
        </w:numPr>
        <w:tabs>
          <w:tab w:val="left" w:pos="1080"/>
          <w:tab w:val="left" w:pos="8151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подготовить школьников к обучению в старшей школе; </w:t>
      </w:r>
    </w:p>
    <w:p w:rsidR="00381F72" w:rsidRDefault="00381F72" w:rsidP="008537E3">
      <w:pPr>
        <w:pStyle w:val="a3"/>
        <w:tabs>
          <w:tab w:val="left" w:pos="1080"/>
          <w:tab w:val="left" w:pos="8151"/>
        </w:tabs>
        <w:ind w:left="0"/>
        <w:rPr>
          <w:rFonts w:eastAsia="Times New Roman"/>
          <w:lang w:eastAsia="ru-RU"/>
        </w:rPr>
      </w:pPr>
    </w:p>
    <w:p w:rsidR="00381F72" w:rsidRDefault="00381F72" w:rsidP="008537E3">
      <w:pPr>
        <w:pStyle w:val="a3"/>
        <w:numPr>
          <w:ilvl w:val="0"/>
          <w:numId w:val="2"/>
        </w:numPr>
        <w:tabs>
          <w:tab w:val="left" w:pos="1080"/>
        </w:tabs>
        <w:spacing w:after="120"/>
      </w:pPr>
      <w:r>
        <w:t xml:space="preserve">создавать  в ОУ условия для формирования у подростка способности </w:t>
      </w:r>
      <w:proofErr w:type="gramStart"/>
      <w:r>
        <w:t>к</w:t>
      </w:r>
      <w:proofErr w:type="gramEnd"/>
    </w:p>
    <w:p w:rsidR="00381F72" w:rsidRDefault="00381F72" w:rsidP="008537E3">
      <w:pPr>
        <w:pStyle w:val="a3"/>
      </w:pPr>
    </w:p>
    <w:p w:rsidR="00381F72" w:rsidRDefault="00381F72" w:rsidP="008537E3">
      <w:pPr>
        <w:pStyle w:val="a3"/>
        <w:tabs>
          <w:tab w:val="left" w:pos="1080"/>
        </w:tabs>
        <w:spacing w:after="120"/>
      </w:pPr>
      <w:r>
        <w:t xml:space="preserve">осуществлению ответственного выбора </w:t>
      </w:r>
      <w:proofErr w:type="gramStart"/>
      <w:r>
        <w:t>собственной</w:t>
      </w:r>
      <w:proofErr w:type="gramEnd"/>
      <w:r>
        <w:t xml:space="preserve">  индивидуальной</w:t>
      </w:r>
    </w:p>
    <w:p w:rsidR="00381F72" w:rsidRDefault="00381F72" w:rsidP="008537E3">
      <w:pPr>
        <w:pStyle w:val="a3"/>
        <w:tabs>
          <w:tab w:val="left" w:pos="1080"/>
        </w:tabs>
        <w:spacing w:after="120"/>
      </w:pPr>
    </w:p>
    <w:p w:rsidR="00381F72" w:rsidRDefault="00381F72" w:rsidP="008537E3">
      <w:pPr>
        <w:pStyle w:val="a3"/>
        <w:tabs>
          <w:tab w:val="left" w:pos="1080"/>
        </w:tabs>
        <w:spacing w:after="120"/>
      </w:pPr>
      <w:r>
        <w:t xml:space="preserve"> образовательной траектории.</w:t>
      </w:r>
    </w:p>
    <w:p w:rsidR="00FA5490" w:rsidRDefault="00FA5490" w:rsidP="008537E3">
      <w:pPr>
        <w:pStyle w:val="a3"/>
        <w:tabs>
          <w:tab w:val="left" w:pos="1080"/>
        </w:tabs>
        <w:spacing w:after="120"/>
      </w:pPr>
    </w:p>
    <w:p w:rsidR="00381F72" w:rsidRPr="00FA5490" w:rsidRDefault="00381F72" w:rsidP="008537E3">
      <w:pPr>
        <w:spacing w:after="0" w:line="360" w:lineRule="auto"/>
        <w:ind w:left="36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FA54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Основная образовательная программа </w:t>
      </w:r>
      <w:r w:rsidRPr="00FA549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формируется с учётом психолого-педагогических особенностей развития детей 11—15 лет</w:t>
      </w:r>
      <w:r w:rsidR="00235DF6" w:rsidRPr="00FA549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FA5490" w:rsidRPr="002B3868" w:rsidRDefault="00FA5490" w:rsidP="008537E3">
      <w:pPr>
        <w:spacing w:after="0" w:line="360" w:lineRule="auto"/>
        <w:ind w:left="360"/>
        <w:jc w:val="both"/>
        <w:rPr>
          <w:i/>
        </w:rPr>
      </w:pPr>
    </w:p>
    <w:p w:rsidR="00381F72" w:rsidRDefault="00381F72" w:rsidP="00853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Для удобства  использования в практике основная образовательная программа</w:t>
      </w:r>
    </w:p>
    <w:p w:rsidR="00381F72" w:rsidRDefault="00381F72" w:rsidP="00853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1F72" w:rsidRDefault="00381F72" w:rsidP="0085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общего образования </w:t>
      </w:r>
      <w:r w:rsidRPr="00FA549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содержит три основных раздела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81F72" w:rsidRPr="00FE3AF2" w:rsidRDefault="00381F72" w:rsidP="008537E3">
      <w:pPr>
        <w:spacing w:after="0"/>
        <w:jc w:val="both"/>
        <w:rPr>
          <w:b/>
        </w:rPr>
      </w:pPr>
    </w:p>
    <w:p w:rsidR="00381F72" w:rsidRPr="00381F72" w:rsidRDefault="00381F72" w:rsidP="008537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 (</w:t>
      </w:r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записка; планируемые результаты освоения обучающимися основной образовательной программы основного общего образования; система </w:t>
      </w:r>
      <w:proofErr w:type="gramStart"/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1F72" w:rsidRPr="00381F72" w:rsidRDefault="00381F72" w:rsidP="008537E3">
      <w:pPr>
        <w:pStyle w:val="a3"/>
        <w:tabs>
          <w:tab w:val="left" w:pos="720"/>
          <w:tab w:val="left" w:pos="9180"/>
          <w:tab w:val="left" w:pos="9360"/>
        </w:tabs>
        <w:ind w:left="1080"/>
      </w:pPr>
      <w:r w:rsidRPr="00381F72">
        <w:rPr>
          <w:i/>
        </w:rPr>
        <w:t xml:space="preserve">Целевой блок </w:t>
      </w:r>
      <w:r w:rsidRPr="00381F72">
        <w:t xml:space="preserve">задает общее назначение программы, </w:t>
      </w:r>
      <w:proofErr w:type="spellStart"/>
      <w:r w:rsidRPr="00381F72">
        <w:t>диагностичную</w:t>
      </w:r>
      <w:proofErr w:type="spellEnd"/>
      <w:r w:rsidRPr="00381F72">
        <w:t xml:space="preserve"> формулировку целей (результатов) реализации ООП ООО и способы определения их достижения</w:t>
      </w:r>
    </w:p>
    <w:p w:rsidR="00381F72" w:rsidRPr="00381F72" w:rsidRDefault="00381F72" w:rsidP="008537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 (</w:t>
      </w:r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на ступени основного общего образования; программы отдельных учебных предметов, курсов</w:t>
      </w:r>
      <w:proofErr w:type="gramStart"/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духовно-нравственного воспитания обучающихся; программа </w:t>
      </w:r>
      <w:r w:rsidRPr="002D5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культуры здорового и безопасного образа жизни</w:t>
      </w:r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программа коррекционной работы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72" w:rsidRPr="00E97CD6" w:rsidRDefault="00381F72" w:rsidP="008537E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Содержательный блок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задает общее содержание образования.</w:t>
      </w:r>
    </w:p>
    <w:p w:rsidR="00381F72" w:rsidRPr="00381F72" w:rsidRDefault="00381F72" w:rsidP="00381F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Организационный раздел (</w:t>
      </w:r>
      <w:r w:rsidRPr="00E97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основного общего образования; план внеурочной деятельности; система условий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3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72" w:rsidRPr="00381F72" w:rsidRDefault="00381F72" w:rsidP="00381F72">
      <w:pPr>
        <w:pStyle w:val="a3"/>
        <w:tabs>
          <w:tab w:val="left" w:pos="720"/>
          <w:tab w:val="left" w:pos="9180"/>
          <w:tab w:val="left" w:pos="9360"/>
        </w:tabs>
        <w:ind w:left="1080"/>
        <w:rPr>
          <w:color w:val="000000"/>
          <w:lang w:eastAsia="ru-RU"/>
        </w:rPr>
      </w:pPr>
      <w:r w:rsidRPr="00381F72">
        <w:rPr>
          <w:i/>
          <w:color w:val="000000"/>
          <w:lang w:eastAsia="ru-RU"/>
        </w:rPr>
        <w:t>Инструментальный (организационный) блок</w:t>
      </w:r>
      <w:r w:rsidR="00FA5490">
        <w:rPr>
          <w:i/>
          <w:color w:val="000000"/>
          <w:lang w:eastAsia="ru-RU"/>
        </w:rPr>
        <w:t xml:space="preserve"> </w:t>
      </w:r>
      <w:r w:rsidRPr="00381F72">
        <w:rPr>
          <w:color w:val="000000"/>
          <w:lang w:eastAsia="ru-RU"/>
        </w:rPr>
        <w:t xml:space="preserve">задает механизмы реализации ООП.  Таковыми механизмами,  прежде всего, являются </w:t>
      </w:r>
      <w:r w:rsidRPr="00381F72">
        <w:rPr>
          <w:lang w:eastAsia="ru-RU"/>
        </w:rPr>
        <w:t xml:space="preserve">учебный план   и расписание занятий, которые обеспечивают реализацию ООП ООО в единстве учебной и </w:t>
      </w:r>
      <w:proofErr w:type="spellStart"/>
      <w:r w:rsidRPr="00381F72">
        <w:rPr>
          <w:lang w:eastAsia="ru-RU"/>
        </w:rPr>
        <w:t>внеучебной</w:t>
      </w:r>
      <w:proofErr w:type="spellEnd"/>
      <w:r>
        <w:rPr>
          <w:lang w:eastAsia="ru-RU"/>
        </w:rPr>
        <w:t xml:space="preserve"> деятельности.</w:t>
      </w:r>
    </w:p>
    <w:p w:rsidR="00987335" w:rsidRPr="00FA5490" w:rsidRDefault="00987335" w:rsidP="00FA5490">
      <w:pPr>
        <w:tabs>
          <w:tab w:val="left" w:pos="72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90">
        <w:rPr>
          <w:rFonts w:ascii="Times New Roman" w:hAnsi="Times New Roman" w:cs="Times New Roman"/>
          <w:sz w:val="24"/>
          <w:szCs w:val="24"/>
        </w:rPr>
        <w:t>Структуры компонентов целевого, содержательного и организационного разделов соответствуют требованиям ФГОС ООО.</w:t>
      </w:r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90">
        <w:rPr>
          <w:rFonts w:ascii="Times New Roman" w:hAnsi="Times New Roman" w:cs="Times New Roman"/>
          <w:sz w:val="24"/>
          <w:szCs w:val="24"/>
        </w:rPr>
        <w:t>Инвариантные компоненты структуры ООП ООО: учебный план, календарный учебный график, рабочие программы учебных предметов, курсов, дисциплин (модулей), оценочные и методические материалы, система условий реализации программы</w:t>
      </w:r>
      <w:r w:rsidR="00FA5490">
        <w:rPr>
          <w:rFonts w:ascii="Times New Roman" w:hAnsi="Times New Roman" w:cs="Times New Roman"/>
          <w:sz w:val="24"/>
          <w:szCs w:val="24"/>
        </w:rPr>
        <w:t xml:space="preserve"> соответствуют требованиям  ФЗ «Об образовании в РФ»</w:t>
      </w:r>
      <w:proofErr w:type="gramStart"/>
      <w:r w:rsidR="00FA54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90">
        <w:rPr>
          <w:rFonts w:ascii="Times New Roman" w:hAnsi="Times New Roman" w:cs="Times New Roman"/>
          <w:sz w:val="24"/>
          <w:szCs w:val="24"/>
        </w:rPr>
        <w:t xml:space="preserve">Программа действительна до 2019 года. Ежегодно приказом директора школы вносятся необходимые </w:t>
      </w:r>
      <w:proofErr w:type="gramStart"/>
      <w:r w:rsidRPr="00FA5490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FA5490">
        <w:rPr>
          <w:rFonts w:ascii="Times New Roman" w:hAnsi="Times New Roman" w:cs="Times New Roman"/>
          <w:sz w:val="24"/>
          <w:szCs w:val="24"/>
        </w:rPr>
        <w:t xml:space="preserve"> и дополнения в организационный  раздел.</w:t>
      </w:r>
    </w:p>
    <w:p w:rsidR="00987335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DF7" w:rsidRPr="00FA5490" w:rsidRDefault="00987335" w:rsidP="0098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90">
        <w:rPr>
          <w:rFonts w:ascii="Times New Roman" w:hAnsi="Times New Roman" w:cs="Times New Roman"/>
          <w:sz w:val="24"/>
          <w:szCs w:val="24"/>
        </w:rPr>
        <w:t>ООП ООО предоставляется для ознакомления родителям, обучающимся, педагогам как основа договора о выполнении обязательств участниками образовательного процесса по достижению качественных результатов образования. Участниками образовательного процесса являются обучающиеся, педагогические работники школы, родители (законные представители) обучающихся 5 – 9 классов.</w:t>
      </w:r>
    </w:p>
    <w:p w:rsidR="00987335" w:rsidRDefault="00987335">
      <w:pPr>
        <w:spacing w:after="0"/>
      </w:pPr>
    </w:p>
    <w:sectPr w:rsidR="00987335" w:rsidSect="0079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F17"/>
    <w:multiLevelType w:val="multilevel"/>
    <w:tmpl w:val="8AD8E0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0F4286"/>
    <w:multiLevelType w:val="multilevel"/>
    <w:tmpl w:val="8AD8E0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43261EF"/>
    <w:multiLevelType w:val="hybridMultilevel"/>
    <w:tmpl w:val="1E96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539"/>
    <w:rsid w:val="00045FCA"/>
    <w:rsid w:val="00235DF6"/>
    <w:rsid w:val="002B3868"/>
    <w:rsid w:val="002D50D6"/>
    <w:rsid w:val="00381F72"/>
    <w:rsid w:val="00466262"/>
    <w:rsid w:val="007931F9"/>
    <w:rsid w:val="007C0CD2"/>
    <w:rsid w:val="007C7376"/>
    <w:rsid w:val="00831AD9"/>
    <w:rsid w:val="00842440"/>
    <w:rsid w:val="008537E3"/>
    <w:rsid w:val="00987335"/>
    <w:rsid w:val="00AD3D66"/>
    <w:rsid w:val="00AE1539"/>
    <w:rsid w:val="00C9004C"/>
    <w:rsid w:val="00E97CD6"/>
    <w:rsid w:val="00F327C5"/>
    <w:rsid w:val="00FA5490"/>
    <w:rsid w:val="00F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1F7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381F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381F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1F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Windows User</cp:lastModifiedBy>
  <cp:revision>9</cp:revision>
  <dcterms:created xsi:type="dcterms:W3CDTF">2016-04-07T14:11:00Z</dcterms:created>
  <dcterms:modified xsi:type="dcterms:W3CDTF">2016-04-18T16:36:00Z</dcterms:modified>
</cp:coreProperties>
</file>