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51" w:rsidRPr="00053151" w:rsidRDefault="00053151" w:rsidP="0068478F">
      <w:pPr>
        <w:pStyle w:val="Standard"/>
        <w:jc w:val="center"/>
        <w:rPr>
          <w:rFonts w:hint="eastAsia"/>
          <w:b/>
        </w:rPr>
      </w:pPr>
      <w:bookmarkStart w:id="0" w:name="_GoBack"/>
      <w:bookmarkEnd w:id="0"/>
      <w:r w:rsidRPr="00053151">
        <w:rPr>
          <w:b/>
        </w:rPr>
        <w:t xml:space="preserve">МБОУ </w:t>
      </w:r>
      <w:r w:rsidRPr="00053151">
        <w:rPr>
          <w:rFonts w:hint="eastAsia"/>
          <w:b/>
        </w:rPr>
        <w:t>«</w:t>
      </w:r>
      <w:r>
        <w:rPr>
          <w:b/>
        </w:rPr>
        <w:t>Архангельская СОШ</w:t>
      </w:r>
      <w:r w:rsidRPr="00053151">
        <w:rPr>
          <w:b/>
        </w:rPr>
        <w:t xml:space="preserve"> им.Героя Советского Союза Краснова В.М.</w:t>
      </w:r>
      <w:r w:rsidRPr="00053151">
        <w:rPr>
          <w:rFonts w:hint="eastAsia"/>
          <w:b/>
        </w:rPr>
        <w:t>»</w:t>
      </w:r>
    </w:p>
    <w:p w:rsidR="00053151" w:rsidRDefault="00053151" w:rsidP="0068478F">
      <w:pPr>
        <w:pStyle w:val="Standard"/>
        <w:jc w:val="center"/>
        <w:rPr>
          <w:rFonts w:hint="eastAsia"/>
          <w:b/>
          <w:u w:val="single"/>
        </w:rPr>
      </w:pPr>
    </w:p>
    <w:p w:rsidR="0068478F" w:rsidRDefault="0068478F" w:rsidP="0068478F">
      <w:pPr>
        <w:pStyle w:val="Standard"/>
        <w:jc w:val="center"/>
        <w:rPr>
          <w:rFonts w:hint="eastAsia"/>
        </w:rPr>
      </w:pPr>
      <w:r>
        <w:rPr>
          <w:b/>
          <w:u w:val="single"/>
        </w:rPr>
        <w:t>Обеспеченность общеобразовательных организаций учебниками</w:t>
      </w:r>
    </w:p>
    <w:p w:rsidR="0068478F" w:rsidRDefault="0068478F" w:rsidP="0068478F">
      <w:pPr>
        <w:pStyle w:val="Standard"/>
        <w:jc w:val="center"/>
        <w:rPr>
          <w:rFonts w:hint="eastAsia"/>
          <w:b/>
          <w:u w:val="single"/>
        </w:rPr>
      </w:pPr>
    </w:p>
    <w:p w:rsidR="0068478F" w:rsidRDefault="0068478F" w:rsidP="0068478F">
      <w:pPr>
        <w:pStyle w:val="Standard"/>
        <w:jc w:val="both"/>
        <w:rPr>
          <w:rFonts w:hint="eastAsia"/>
        </w:rPr>
      </w:pPr>
      <w:r>
        <w:rPr>
          <w:b/>
        </w:rPr>
        <w:t>Финансирование приобретения учебной литературы (на начало 2014-2015 учебного года):</w:t>
      </w:r>
    </w:p>
    <w:tbl>
      <w:tblPr>
        <w:tblW w:w="985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4457"/>
        <w:gridCol w:w="2408"/>
        <w:gridCol w:w="2425"/>
      </w:tblGrid>
      <w:tr w:rsidR="0068478F" w:rsidTr="002A7B27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8478F" w:rsidRDefault="0068478F" w:rsidP="002A7B27">
            <w:pPr>
              <w:pStyle w:val="Standard"/>
              <w:jc w:val="center"/>
              <w:rPr>
                <w:rFonts w:hint="eastAsia"/>
              </w:rPr>
            </w:pPr>
            <w:r>
              <w:t>№п/п</w:t>
            </w:r>
          </w:p>
        </w:tc>
        <w:tc>
          <w:tcPr>
            <w:tcW w:w="4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8478F" w:rsidRDefault="0068478F" w:rsidP="002A7B27">
            <w:pPr>
              <w:pStyle w:val="Standard"/>
              <w:jc w:val="center"/>
              <w:rPr>
                <w:rFonts w:hint="eastAsia"/>
              </w:rPr>
            </w:pPr>
            <w:r>
              <w:t>Источники финансирования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8478F" w:rsidRDefault="0068478F" w:rsidP="002A7B27">
            <w:pPr>
              <w:pStyle w:val="Standard"/>
              <w:jc w:val="center"/>
              <w:rPr>
                <w:rFonts w:hint="eastAsia"/>
              </w:rPr>
            </w:pPr>
            <w:r>
              <w:t>Выделено денежных средств (руб.)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8478F" w:rsidRDefault="0068478F" w:rsidP="002A7B27">
            <w:pPr>
              <w:pStyle w:val="Standard"/>
              <w:jc w:val="center"/>
              <w:rPr>
                <w:rFonts w:hint="eastAsia"/>
              </w:rPr>
            </w:pPr>
            <w:r>
              <w:t>Приобретено учебной литературы (экз.)*</w:t>
            </w:r>
          </w:p>
        </w:tc>
      </w:tr>
      <w:tr w:rsidR="0068478F" w:rsidTr="002A7B27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8478F" w:rsidRDefault="0068478F" w:rsidP="002A7B27">
            <w:pPr>
              <w:pStyle w:val="Standard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4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8478F" w:rsidRDefault="0068478F" w:rsidP="002A7B27">
            <w:pPr>
              <w:pStyle w:val="Standard"/>
              <w:rPr>
                <w:rFonts w:hint="eastAsia"/>
              </w:rPr>
            </w:pPr>
            <w:r>
              <w:t>Субвенции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8478F" w:rsidRDefault="0057572B" w:rsidP="002A7B27">
            <w:pPr>
              <w:pStyle w:val="Standard"/>
              <w:jc w:val="center"/>
              <w:rPr>
                <w:rFonts w:hint="eastAsia"/>
              </w:rPr>
            </w:pPr>
            <w:r>
              <w:t>130490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8478F" w:rsidRDefault="0057572B" w:rsidP="002A7B27">
            <w:pPr>
              <w:pStyle w:val="Standard"/>
              <w:jc w:val="center"/>
              <w:rPr>
                <w:rFonts w:hint="eastAsia"/>
              </w:rPr>
            </w:pPr>
            <w:r>
              <w:t>366</w:t>
            </w:r>
          </w:p>
        </w:tc>
      </w:tr>
      <w:tr w:rsidR="0068478F" w:rsidTr="002A7B27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8478F" w:rsidRDefault="0068478F" w:rsidP="002A7B27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4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8478F" w:rsidRDefault="0068478F" w:rsidP="002A7B27">
            <w:pPr>
              <w:pStyle w:val="Standard"/>
              <w:rPr>
                <w:rFonts w:hint="eastAsia"/>
              </w:rPr>
            </w:pPr>
            <w:r>
              <w:t>Муниципальный бюджет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8478F" w:rsidRDefault="0068478F" w:rsidP="002A7B27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8478F" w:rsidRDefault="0068478F" w:rsidP="002A7B27">
            <w:pPr>
              <w:pStyle w:val="Standard"/>
              <w:jc w:val="center"/>
              <w:rPr>
                <w:rFonts w:hint="eastAsia"/>
              </w:rPr>
            </w:pPr>
          </w:p>
        </w:tc>
      </w:tr>
      <w:tr w:rsidR="0068478F" w:rsidTr="002A7B27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8478F" w:rsidRDefault="0068478F" w:rsidP="002A7B27">
            <w:pPr>
              <w:pStyle w:val="Standard"/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4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8478F" w:rsidRDefault="0068478F" w:rsidP="002A7B27">
            <w:pPr>
              <w:pStyle w:val="Standard"/>
              <w:rPr>
                <w:rFonts w:hint="eastAsia"/>
              </w:rPr>
            </w:pPr>
            <w:r>
              <w:t>Родительские средства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8478F" w:rsidRDefault="0068478F" w:rsidP="002A7B27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8478F" w:rsidRDefault="0068478F" w:rsidP="002A7B27">
            <w:pPr>
              <w:pStyle w:val="Standard"/>
              <w:jc w:val="center"/>
              <w:rPr>
                <w:rFonts w:hint="eastAsia"/>
              </w:rPr>
            </w:pPr>
          </w:p>
        </w:tc>
      </w:tr>
      <w:tr w:rsidR="0068478F" w:rsidTr="002A7B27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8478F" w:rsidRDefault="0068478F" w:rsidP="002A7B27">
            <w:pPr>
              <w:pStyle w:val="Standard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4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8478F" w:rsidRDefault="0068478F" w:rsidP="002A7B27">
            <w:pPr>
              <w:pStyle w:val="Standard"/>
              <w:rPr>
                <w:rFonts w:hint="eastAsia"/>
              </w:rPr>
            </w:pPr>
            <w:r>
              <w:t>Другие внебюджетные средства (в т.ч. спонсорские)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8478F" w:rsidRDefault="0068478F" w:rsidP="002A7B27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8478F" w:rsidRDefault="0068478F" w:rsidP="002A7B27">
            <w:pPr>
              <w:pStyle w:val="Standard"/>
              <w:jc w:val="center"/>
              <w:rPr>
                <w:rFonts w:hint="eastAsia"/>
              </w:rPr>
            </w:pPr>
          </w:p>
        </w:tc>
      </w:tr>
      <w:tr w:rsidR="0068478F" w:rsidTr="002A7B27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8478F" w:rsidRDefault="0068478F" w:rsidP="002A7B27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4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8478F" w:rsidRDefault="0068478F" w:rsidP="002A7B27">
            <w:pPr>
              <w:pStyle w:val="Standard"/>
              <w:rPr>
                <w:rFonts w:hint="eastAsia"/>
              </w:rPr>
            </w:pPr>
            <w:r>
              <w:t>ИТОГО: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8478F" w:rsidRDefault="0057572B" w:rsidP="002A7B27">
            <w:pPr>
              <w:pStyle w:val="Standard"/>
              <w:jc w:val="center"/>
              <w:rPr>
                <w:rFonts w:hint="eastAsia"/>
              </w:rPr>
            </w:pPr>
            <w:r>
              <w:t>130490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8478F" w:rsidRDefault="0057572B" w:rsidP="002A7B27">
            <w:pPr>
              <w:pStyle w:val="Standard"/>
              <w:jc w:val="center"/>
              <w:rPr>
                <w:rFonts w:hint="eastAsia"/>
              </w:rPr>
            </w:pPr>
            <w:r>
              <w:t>366</w:t>
            </w:r>
          </w:p>
        </w:tc>
      </w:tr>
    </w:tbl>
    <w:p w:rsidR="0068478F" w:rsidRDefault="0068478F" w:rsidP="0068478F">
      <w:pPr>
        <w:pStyle w:val="Standard"/>
        <w:rPr>
          <w:rFonts w:hint="eastAsia"/>
        </w:rPr>
      </w:pPr>
      <w:r>
        <w:t>*учебники, издаваемые в двух и более частях, считать как один учебник</w:t>
      </w:r>
    </w:p>
    <w:p w:rsidR="0068478F" w:rsidRDefault="0068478F" w:rsidP="0068478F">
      <w:pPr>
        <w:pStyle w:val="Standard"/>
        <w:rPr>
          <w:rFonts w:hint="eastAsia"/>
        </w:rPr>
      </w:pPr>
    </w:p>
    <w:p w:rsidR="0068478F" w:rsidRDefault="0068478F" w:rsidP="0068478F">
      <w:pPr>
        <w:pStyle w:val="Standard"/>
        <w:jc w:val="center"/>
        <w:rPr>
          <w:rFonts w:hint="eastAsia"/>
        </w:rPr>
      </w:pPr>
      <w:r>
        <w:rPr>
          <w:b/>
        </w:rPr>
        <w:t>Состояние фонда учебной литературы и обеспеченность обучающихся общеобразовательных организаций учебниками федерального комплекта</w:t>
      </w:r>
    </w:p>
    <w:tbl>
      <w:tblPr>
        <w:tblW w:w="984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624"/>
        <w:gridCol w:w="912"/>
        <w:gridCol w:w="1180"/>
        <w:gridCol w:w="1251"/>
        <w:gridCol w:w="1441"/>
        <w:gridCol w:w="1438"/>
        <w:gridCol w:w="1459"/>
      </w:tblGrid>
      <w:tr w:rsidR="0068478F" w:rsidTr="002A7B27">
        <w:tc>
          <w:tcPr>
            <w:tcW w:w="5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8478F" w:rsidRDefault="0068478F" w:rsidP="002A7B27">
            <w:pPr>
              <w:pStyle w:val="Standard"/>
              <w:jc w:val="center"/>
              <w:rPr>
                <w:rFonts w:hint="eastAsia"/>
              </w:rPr>
            </w:pPr>
            <w:r>
              <w:t>№ п/п</w:t>
            </w:r>
          </w:p>
        </w:tc>
        <w:tc>
          <w:tcPr>
            <w:tcW w:w="16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8478F" w:rsidRDefault="0068478F" w:rsidP="002A7B27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209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8478F" w:rsidRDefault="0068478F" w:rsidP="002A7B27">
            <w:pPr>
              <w:pStyle w:val="Standard"/>
              <w:jc w:val="center"/>
              <w:rPr>
                <w:rFonts w:hint="eastAsia"/>
              </w:rPr>
            </w:pPr>
            <w:r>
              <w:t>Общий % обеспеченности учебниками федерального комплекта</w:t>
            </w:r>
          </w:p>
        </w:tc>
        <w:tc>
          <w:tcPr>
            <w:tcW w:w="55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8478F" w:rsidRDefault="0068478F" w:rsidP="002A7B27">
            <w:pPr>
              <w:pStyle w:val="Standard"/>
              <w:jc w:val="center"/>
              <w:rPr>
                <w:rFonts w:hint="eastAsia"/>
              </w:rPr>
            </w:pPr>
            <w:r>
              <w:t>В том числе:</w:t>
            </w:r>
          </w:p>
        </w:tc>
      </w:tr>
      <w:tr w:rsidR="0068478F" w:rsidTr="002A7B27">
        <w:tc>
          <w:tcPr>
            <w:tcW w:w="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8478F" w:rsidRDefault="0068478F" w:rsidP="002A7B27">
            <w:pPr>
              <w:rPr>
                <w:rFonts w:hint="eastAsia"/>
              </w:rPr>
            </w:pPr>
          </w:p>
        </w:tc>
        <w:tc>
          <w:tcPr>
            <w:tcW w:w="16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8478F" w:rsidRDefault="0068478F" w:rsidP="002A7B27">
            <w:pPr>
              <w:rPr>
                <w:rFonts w:hint="eastAsia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8478F" w:rsidRDefault="0068478F" w:rsidP="002A7B27">
            <w:pPr>
              <w:rPr>
                <w:rFonts w:hint="eastAsi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8478F" w:rsidRDefault="0068478F" w:rsidP="002A7B27">
            <w:pPr>
              <w:pStyle w:val="Standard"/>
              <w:jc w:val="center"/>
              <w:rPr>
                <w:rFonts w:hint="eastAsia"/>
              </w:rPr>
            </w:pPr>
            <w:r>
              <w:t>% за счет  фондов школьных библиотек</w:t>
            </w:r>
          </w:p>
        </w:tc>
        <w:tc>
          <w:tcPr>
            <w:tcW w:w="28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8478F" w:rsidRDefault="0068478F" w:rsidP="002A7B27">
            <w:pPr>
              <w:pStyle w:val="Standard"/>
              <w:jc w:val="center"/>
              <w:rPr>
                <w:rFonts w:hint="eastAsia"/>
              </w:rPr>
            </w:pPr>
            <w:r>
              <w:t>% за счет родительских средств</w:t>
            </w:r>
          </w:p>
        </w:tc>
      </w:tr>
      <w:tr w:rsidR="0068478F" w:rsidTr="002A7B27">
        <w:tc>
          <w:tcPr>
            <w:tcW w:w="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8478F" w:rsidRDefault="0068478F" w:rsidP="002A7B27">
            <w:pPr>
              <w:rPr>
                <w:rFonts w:hint="eastAsia"/>
              </w:rPr>
            </w:pPr>
          </w:p>
        </w:tc>
        <w:tc>
          <w:tcPr>
            <w:tcW w:w="16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8478F" w:rsidRDefault="0068478F" w:rsidP="002A7B27">
            <w:pPr>
              <w:rPr>
                <w:rFonts w:hint="eastAsia"/>
              </w:rPr>
            </w:pP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8478F" w:rsidRDefault="0068478F" w:rsidP="002A7B27">
            <w:pPr>
              <w:pStyle w:val="Standard"/>
              <w:jc w:val="center"/>
              <w:rPr>
                <w:rFonts w:hint="eastAsia"/>
              </w:rPr>
            </w:pPr>
            <w:r>
              <w:t>город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8478F" w:rsidRDefault="0068478F" w:rsidP="002A7B27">
            <w:pPr>
              <w:pStyle w:val="Standard"/>
              <w:jc w:val="center"/>
              <w:rPr>
                <w:rFonts w:hint="eastAsia"/>
              </w:rPr>
            </w:pPr>
            <w:r>
              <w:t>село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8478F" w:rsidRDefault="0068478F" w:rsidP="002A7B27">
            <w:pPr>
              <w:pStyle w:val="Standard"/>
              <w:jc w:val="center"/>
              <w:rPr>
                <w:rFonts w:hint="eastAsia"/>
              </w:rPr>
            </w:pPr>
            <w:r>
              <w:t>город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8478F" w:rsidRDefault="0068478F" w:rsidP="002A7B27">
            <w:pPr>
              <w:pStyle w:val="Standard"/>
              <w:jc w:val="center"/>
              <w:rPr>
                <w:rFonts w:hint="eastAsia"/>
              </w:rPr>
            </w:pPr>
            <w:r>
              <w:t>село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8478F" w:rsidRDefault="0068478F" w:rsidP="002A7B27">
            <w:pPr>
              <w:pStyle w:val="Standard"/>
              <w:jc w:val="center"/>
              <w:rPr>
                <w:rFonts w:hint="eastAsia"/>
              </w:rPr>
            </w:pPr>
            <w:r>
              <w:t>город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8478F" w:rsidRDefault="0068478F" w:rsidP="002A7B27">
            <w:pPr>
              <w:pStyle w:val="Standard"/>
              <w:jc w:val="center"/>
              <w:rPr>
                <w:rFonts w:hint="eastAsia"/>
              </w:rPr>
            </w:pPr>
            <w:r>
              <w:t>село</w:t>
            </w:r>
          </w:p>
        </w:tc>
      </w:tr>
      <w:tr w:rsidR="0068478F" w:rsidTr="002A7B27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8478F" w:rsidRDefault="0068478F" w:rsidP="002A7B27">
            <w:pPr>
              <w:pStyle w:val="Standard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8478F" w:rsidRDefault="0068478F" w:rsidP="002A7B27">
            <w:pPr>
              <w:pStyle w:val="Standard"/>
              <w:jc w:val="center"/>
              <w:rPr>
                <w:rFonts w:hint="eastAsia"/>
              </w:rPr>
            </w:pPr>
            <w:r>
              <w:t>1-4 кл.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8478F" w:rsidRDefault="0068478F" w:rsidP="002A7B27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8478F" w:rsidRDefault="0057572B" w:rsidP="002A7B27">
            <w:pPr>
              <w:pStyle w:val="Standard"/>
              <w:jc w:val="center"/>
              <w:rPr>
                <w:rFonts w:hint="eastAsia"/>
              </w:rPr>
            </w:pPr>
            <w:r>
              <w:t>100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8478F" w:rsidRDefault="0068478F" w:rsidP="002A7B27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8478F" w:rsidRDefault="0057572B" w:rsidP="002A7B27">
            <w:pPr>
              <w:pStyle w:val="Standard"/>
              <w:jc w:val="center"/>
              <w:rPr>
                <w:rFonts w:hint="eastAsia"/>
              </w:rPr>
            </w:pPr>
            <w:r>
              <w:t>100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8478F" w:rsidRDefault="0068478F" w:rsidP="002A7B27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8478F" w:rsidRDefault="0068478F" w:rsidP="002A7B27">
            <w:pPr>
              <w:pStyle w:val="Standard"/>
              <w:jc w:val="center"/>
              <w:rPr>
                <w:rFonts w:hint="eastAsia"/>
              </w:rPr>
            </w:pPr>
          </w:p>
        </w:tc>
      </w:tr>
      <w:tr w:rsidR="0068478F" w:rsidTr="002A7B27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8478F" w:rsidRDefault="0068478F" w:rsidP="002A7B27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8478F" w:rsidRDefault="0068478F" w:rsidP="002A7B27">
            <w:pPr>
              <w:pStyle w:val="Standard"/>
              <w:jc w:val="center"/>
              <w:rPr>
                <w:rFonts w:hint="eastAsia"/>
              </w:rPr>
            </w:pPr>
            <w:r>
              <w:t>5-9 кл.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8478F" w:rsidRDefault="0068478F" w:rsidP="002A7B27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8478F" w:rsidRDefault="0057572B" w:rsidP="002A7B27">
            <w:pPr>
              <w:pStyle w:val="Standard"/>
              <w:jc w:val="center"/>
              <w:rPr>
                <w:rFonts w:hint="eastAsia"/>
              </w:rPr>
            </w:pPr>
            <w:r>
              <w:t>100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8478F" w:rsidRDefault="0068478F" w:rsidP="002A7B27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8478F" w:rsidRDefault="0057572B" w:rsidP="002A7B27">
            <w:pPr>
              <w:pStyle w:val="Standard"/>
              <w:jc w:val="center"/>
              <w:rPr>
                <w:rFonts w:hint="eastAsia"/>
              </w:rPr>
            </w:pPr>
            <w:r>
              <w:t>100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8478F" w:rsidRDefault="0068478F" w:rsidP="002A7B27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8478F" w:rsidRDefault="0068478F" w:rsidP="002A7B27">
            <w:pPr>
              <w:pStyle w:val="Standard"/>
              <w:jc w:val="center"/>
              <w:rPr>
                <w:rFonts w:hint="eastAsia"/>
              </w:rPr>
            </w:pPr>
          </w:p>
        </w:tc>
      </w:tr>
      <w:tr w:rsidR="0068478F" w:rsidTr="002A7B27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8478F" w:rsidRDefault="0068478F" w:rsidP="002A7B27">
            <w:pPr>
              <w:pStyle w:val="Standard"/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8478F" w:rsidRDefault="0068478F" w:rsidP="002A7B27">
            <w:pPr>
              <w:pStyle w:val="Standard"/>
              <w:jc w:val="center"/>
              <w:rPr>
                <w:rFonts w:hint="eastAsia"/>
              </w:rPr>
            </w:pPr>
            <w:r>
              <w:t>10-11 кл.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8478F" w:rsidRDefault="0068478F" w:rsidP="002A7B27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8478F" w:rsidRDefault="0057572B" w:rsidP="002A7B27">
            <w:pPr>
              <w:pStyle w:val="Standard"/>
              <w:jc w:val="center"/>
              <w:rPr>
                <w:rFonts w:hint="eastAsia"/>
              </w:rPr>
            </w:pPr>
            <w:r>
              <w:t>100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8478F" w:rsidRDefault="0068478F" w:rsidP="002A7B27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8478F" w:rsidRDefault="0057572B" w:rsidP="002A7B27">
            <w:pPr>
              <w:pStyle w:val="Standard"/>
              <w:jc w:val="center"/>
              <w:rPr>
                <w:rFonts w:hint="eastAsia"/>
              </w:rPr>
            </w:pPr>
            <w:r>
              <w:t>100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8478F" w:rsidRDefault="0068478F" w:rsidP="002A7B27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8478F" w:rsidRDefault="0068478F" w:rsidP="002A7B27">
            <w:pPr>
              <w:pStyle w:val="Standard"/>
              <w:jc w:val="center"/>
              <w:rPr>
                <w:rFonts w:hint="eastAsia"/>
              </w:rPr>
            </w:pPr>
          </w:p>
        </w:tc>
      </w:tr>
      <w:tr w:rsidR="0068478F" w:rsidTr="002A7B27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8478F" w:rsidRDefault="0068478F" w:rsidP="002A7B27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8478F" w:rsidRDefault="0068478F" w:rsidP="002A7B27">
            <w:pPr>
              <w:pStyle w:val="Standard"/>
              <w:jc w:val="center"/>
              <w:rPr>
                <w:rFonts w:hint="eastAsia"/>
              </w:rPr>
            </w:pPr>
            <w:r>
              <w:t>Всего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8478F" w:rsidRDefault="0068478F" w:rsidP="002A7B27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8478F" w:rsidRDefault="0057572B" w:rsidP="002A7B27">
            <w:pPr>
              <w:pStyle w:val="Standard"/>
              <w:jc w:val="center"/>
              <w:rPr>
                <w:rFonts w:hint="eastAsia"/>
              </w:rPr>
            </w:pPr>
            <w:r>
              <w:t>100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8478F" w:rsidRDefault="0068478F" w:rsidP="002A7B27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8478F" w:rsidRDefault="0057572B" w:rsidP="002A7B27">
            <w:pPr>
              <w:pStyle w:val="Standard"/>
              <w:jc w:val="center"/>
              <w:rPr>
                <w:rFonts w:hint="eastAsia"/>
              </w:rPr>
            </w:pPr>
            <w:r>
              <w:t>100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8478F" w:rsidRDefault="0068478F" w:rsidP="002A7B27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8478F" w:rsidRDefault="0068478F" w:rsidP="002A7B27">
            <w:pPr>
              <w:pStyle w:val="Standard"/>
              <w:jc w:val="center"/>
              <w:rPr>
                <w:rFonts w:hint="eastAsia"/>
              </w:rPr>
            </w:pPr>
          </w:p>
        </w:tc>
      </w:tr>
    </w:tbl>
    <w:p w:rsidR="0068478F" w:rsidRDefault="0068478F" w:rsidP="0068478F">
      <w:pPr>
        <w:pStyle w:val="Standard"/>
        <w:rPr>
          <w:rFonts w:hint="eastAsia"/>
          <w:b/>
          <w:u w:val="single"/>
        </w:rPr>
      </w:pPr>
    </w:p>
    <w:p w:rsidR="0068478F" w:rsidRDefault="0068478F" w:rsidP="0068478F">
      <w:pPr>
        <w:pStyle w:val="Standard"/>
        <w:jc w:val="both"/>
        <w:rPr>
          <w:rFonts w:hint="eastAsia"/>
        </w:rPr>
      </w:pPr>
    </w:p>
    <w:p w:rsidR="0057572B" w:rsidRDefault="0057572B" w:rsidP="0057572B">
      <w:pPr>
        <w:jc w:val="center"/>
        <w:rPr>
          <w:rFonts w:hint="eastAsia"/>
          <w:b/>
        </w:rPr>
      </w:pPr>
      <w:r>
        <w:rPr>
          <w:b/>
        </w:rPr>
        <w:t>Способ закупки учебной литературы</w:t>
      </w:r>
    </w:p>
    <w:p w:rsidR="0057572B" w:rsidRPr="00C51B57" w:rsidRDefault="0057572B" w:rsidP="0057572B">
      <w:pPr>
        <w:jc w:val="both"/>
        <w:rPr>
          <w:rFonts w:hint="eastAsia"/>
          <w:b/>
        </w:rPr>
      </w:pPr>
      <w:r>
        <w:t xml:space="preserve">- Организация закупки учебной литературы на территории МО: </w:t>
      </w:r>
      <w:r w:rsidRPr="00C51B57">
        <w:rPr>
          <w:b/>
        </w:rPr>
        <w:t>по безналичному расчету.</w:t>
      </w:r>
    </w:p>
    <w:p w:rsidR="0057572B" w:rsidRDefault="0057572B" w:rsidP="0057572B">
      <w:pPr>
        <w:jc w:val="both"/>
        <w:rPr>
          <w:rFonts w:hint="eastAsia"/>
        </w:rPr>
      </w:pPr>
    </w:p>
    <w:p w:rsidR="0057572B" w:rsidRPr="00C51B57" w:rsidRDefault="0057572B" w:rsidP="0057572B">
      <w:pPr>
        <w:jc w:val="both"/>
        <w:rPr>
          <w:rFonts w:hint="eastAsia"/>
          <w:b/>
        </w:rPr>
      </w:pPr>
      <w:r>
        <w:t xml:space="preserve">- Список  торговых компаний, с которыми заключались договора на поставку учебников: </w:t>
      </w:r>
      <w:r w:rsidRPr="00C51B57">
        <w:rPr>
          <w:b/>
        </w:rPr>
        <w:t xml:space="preserve">ООО «Дюна» г. Владимир, ул. Комиссарова, д.17  </w:t>
      </w:r>
    </w:p>
    <w:p w:rsidR="0057572B" w:rsidRDefault="0057572B" w:rsidP="0057572B">
      <w:pPr>
        <w:jc w:val="both"/>
        <w:rPr>
          <w:rFonts w:hint="eastAsia"/>
        </w:rPr>
      </w:pPr>
      <w:r w:rsidRPr="00C51B57">
        <w:rPr>
          <w:b/>
        </w:rPr>
        <w:t xml:space="preserve">                                                             </w:t>
      </w:r>
    </w:p>
    <w:p w:rsidR="0057572B" w:rsidRPr="00C51B57" w:rsidRDefault="0057572B" w:rsidP="0057572B">
      <w:pPr>
        <w:jc w:val="both"/>
        <w:rPr>
          <w:rFonts w:hint="eastAsia"/>
          <w:b/>
        </w:rPr>
      </w:pPr>
      <w:r>
        <w:t xml:space="preserve">- Средняя стоимость одного учебника*- </w:t>
      </w:r>
      <w:r w:rsidR="007269AE">
        <w:rPr>
          <w:b/>
        </w:rPr>
        <w:t>356</w:t>
      </w:r>
      <w:r w:rsidRPr="00C51B57">
        <w:rPr>
          <w:b/>
        </w:rPr>
        <w:t xml:space="preserve"> руб.</w:t>
      </w:r>
    </w:p>
    <w:p w:rsidR="0057572B" w:rsidRDefault="0057572B" w:rsidP="0057572B">
      <w:pPr>
        <w:jc w:val="both"/>
        <w:rPr>
          <w:rFonts w:hint="eastAsia"/>
        </w:rPr>
      </w:pPr>
    </w:p>
    <w:p w:rsidR="0057572B" w:rsidRDefault="0057572B" w:rsidP="0057572B">
      <w:pPr>
        <w:rPr>
          <w:rFonts w:hint="eastAsia"/>
        </w:rPr>
      </w:pPr>
      <w:r>
        <w:t>* стоимость  учебника, изданного в двух и более частях, считать как стоимость одного учебника</w:t>
      </w:r>
    </w:p>
    <w:p w:rsidR="0057572B" w:rsidRDefault="0057572B" w:rsidP="0057572B">
      <w:pPr>
        <w:jc w:val="both"/>
        <w:rPr>
          <w:rFonts w:hint="eastAsia"/>
        </w:rPr>
      </w:pPr>
    </w:p>
    <w:p w:rsidR="0057572B" w:rsidRDefault="0057572B" w:rsidP="0057572B">
      <w:pPr>
        <w:rPr>
          <w:rFonts w:hint="eastAsia"/>
        </w:rPr>
      </w:pPr>
    </w:p>
    <w:p w:rsidR="005D42D5" w:rsidRDefault="005D42D5">
      <w:pPr>
        <w:rPr>
          <w:rFonts w:hint="eastAsia"/>
        </w:rPr>
      </w:pPr>
    </w:p>
    <w:sectPr w:rsidR="005D42D5" w:rsidSect="0032496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78F"/>
    <w:rsid w:val="00053151"/>
    <w:rsid w:val="00536782"/>
    <w:rsid w:val="0057572B"/>
    <w:rsid w:val="005D42D5"/>
    <w:rsid w:val="0068478F"/>
    <w:rsid w:val="007269AE"/>
    <w:rsid w:val="009C463A"/>
    <w:rsid w:val="00F6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8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8478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8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8478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Школа</cp:lastModifiedBy>
  <cp:revision>2</cp:revision>
  <dcterms:created xsi:type="dcterms:W3CDTF">2014-10-18T10:08:00Z</dcterms:created>
  <dcterms:modified xsi:type="dcterms:W3CDTF">2014-10-18T10:08:00Z</dcterms:modified>
</cp:coreProperties>
</file>